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F88B5" w14:textId="598F7F6B" w:rsidR="00D351A8" w:rsidRDefault="00D351A8">
      <w:pPr>
        <w:rPr>
          <w:b/>
          <w:bCs/>
          <w:sz w:val="28"/>
          <w:szCs w:val="28"/>
        </w:rPr>
      </w:pPr>
      <w:r w:rsidRPr="00D351A8">
        <w:rPr>
          <w:b/>
          <w:bCs/>
          <w:sz w:val="28"/>
          <w:szCs w:val="28"/>
        </w:rPr>
        <w:t>Chocoladevergiftiging bij de hond</w:t>
      </w:r>
    </w:p>
    <w:p w14:paraId="711808DB" w14:textId="77777777" w:rsidR="00616F48" w:rsidRDefault="00616F48">
      <w:pPr>
        <w:rPr>
          <w:b/>
          <w:bCs/>
          <w:sz w:val="24"/>
          <w:szCs w:val="24"/>
        </w:rPr>
      </w:pPr>
    </w:p>
    <w:p w14:paraId="7CA5C1FD" w14:textId="742B5605" w:rsidR="00D351A8" w:rsidRDefault="00D351A8">
      <w:pPr>
        <w:rPr>
          <w:sz w:val="24"/>
          <w:szCs w:val="24"/>
        </w:rPr>
      </w:pPr>
      <w:r>
        <w:rPr>
          <w:sz w:val="24"/>
          <w:szCs w:val="24"/>
        </w:rPr>
        <w:t>Chocoladeletters met Sinterklaas, chocoladekerstkransjes met Kerst</w:t>
      </w:r>
      <w:r w:rsidR="003B623C">
        <w:rPr>
          <w:sz w:val="24"/>
          <w:szCs w:val="24"/>
        </w:rPr>
        <w:t>, paaseitjes met Pasen</w:t>
      </w:r>
      <w:r>
        <w:rPr>
          <w:sz w:val="24"/>
          <w:szCs w:val="24"/>
        </w:rPr>
        <w:t>….</w:t>
      </w:r>
      <w:proofErr w:type="spellStart"/>
      <w:r>
        <w:rPr>
          <w:sz w:val="24"/>
          <w:szCs w:val="24"/>
        </w:rPr>
        <w:t>heeeerlijk</w:t>
      </w:r>
      <w:proofErr w:type="spellEnd"/>
      <w:r>
        <w:rPr>
          <w:sz w:val="24"/>
          <w:szCs w:val="24"/>
        </w:rPr>
        <w:t>!</w:t>
      </w:r>
    </w:p>
    <w:p w14:paraId="28A37820" w14:textId="5EBF0FB8" w:rsidR="00D351A8" w:rsidRDefault="00D351A8">
      <w:pPr>
        <w:rPr>
          <w:sz w:val="24"/>
          <w:szCs w:val="24"/>
        </w:rPr>
      </w:pPr>
      <w:r>
        <w:rPr>
          <w:sz w:val="24"/>
          <w:szCs w:val="24"/>
        </w:rPr>
        <w:t xml:space="preserve">Honden vinden </w:t>
      </w:r>
      <w:r w:rsidR="003B623C">
        <w:rPr>
          <w:sz w:val="24"/>
          <w:szCs w:val="24"/>
        </w:rPr>
        <w:t xml:space="preserve">chocolade </w:t>
      </w:r>
      <w:r>
        <w:rPr>
          <w:sz w:val="24"/>
          <w:szCs w:val="24"/>
        </w:rPr>
        <w:t>ook heerlijk! Maar pas op…</w:t>
      </w:r>
      <w:r w:rsidR="00616F48">
        <w:rPr>
          <w:sz w:val="24"/>
          <w:szCs w:val="24"/>
        </w:rPr>
        <w:t>voor honden (en ook voor katten) is het</w:t>
      </w:r>
      <w:r>
        <w:rPr>
          <w:sz w:val="24"/>
          <w:szCs w:val="24"/>
        </w:rPr>
        <w:t xml:space="preserve"> giftig!! </w:t>
      </w:r>
    </w:p>
    <w:p w14:paraId="6BF555A8" w14:textId="0DA44520" w:rsidR="00D351A8" w:rsidRDefault="00D351A8">
      <w:pPr>
        <w:rPr>
          <w:sz w:val="24"/>
          <w:szCs w:val="24"/>
        </w:rPr>
      </w:pPr>
      <w:r>
        <w:rPr>
          <w:sz w:val="24"/>
          <w:szCs w:val="24"/>
        </w:rPr>
        <w:t xml:space="preserve">In chocola zit  het stofje ‘theobromine’. Het lijkt qua stofje een beetje op cafeïne, en het behoort tot de </w:t>
      </w:r>
      <w:proofErr w:type="spellStart"/>
      <w:r>
        <w:rPr>
          <w:sz w:val="24"/>
          <w:szCs w:val="24"/>
        </w:rPr>
        <w:t>methylxanthines</w:t>
      </w:r>
      <w:proofErr w:type="spellEnd"/>
      <w:r>
        <w:rPr>
          <w:sz w:val="24"/>
          <w:szCs w:val="24"/>
        </w:rPr>
        <w:t>. Theobromine wordt bij honden heel erg langzaam afgebroken en de schadelijke afvalstoffen die ontstaan worden erg langzaam uitgescheiden</w:t>
      </w:r>
      <w:r w:rsidR="00616F48">
        <w:rPr>
          <w:sz w:val="24"/>
          <w:szCs w:val="24"/>
        </w:rPr>
        <w:t xml:space="preserve"> (en zelfs weer opgenomen)</w:t>
      </w:r>
    </w:p>
    <w:p w14:paraId="73B24993" w14:textId="36BA57A5" w:rsidR="00D351A8" w:rsidRDefault="00D351A8">
      <w:pPr>
        <w:rPr>
          <w:sz w:val="24"/>
          <w:szCs w:val="24"/>
        </w:rPr>
      </w:pPr>
      <w:r>
        <w:rPr>
          <w:sz w:val="24"/>
          <w:szCs w:val="24"/>
        </w:rPr>
        <w:t xml:space="preserve">De regel is: hoe donkerder de chocolade (puur), hoe meer theobromine erin zit, hoe </w:t>
      </w:r>
      <w:r w:rsidR="003B623C">
        <w:rPr>
          <w:sz w:val="24"/>
          <w:szCs w:val="24"/>
        </w:rPr>
        <w:t>giftiger en gevaarlijker</w:t>
      </w:r>
      <w:r>
        <w:rPr>
          <w:sz w:val="24"/>
          <w:szCs w:val="24"/>
        </w:rPr>
        <w:t xml:space="preserve"> </w:t>
      </w:r>
      <w:r w:rsidR="003B623C">
        <w:rPr>
          <w:sz w:val="24"/>
          <w:szCs w:val="24"/>
        </w:rPr>
        <w:t>het</w:t>
      </w:r>
      <w:r>
        <w:rPr>
          <w:sz w:val="24"/>
          <w:szCs w:val="24"/>
        </w:rPr>
        <w:t xml:space="preserve"> is voor honden</w:t>
      </w:r>
      <w:r w:rsidR="00616F48">
        <w:rPr>
          <w:sz w:val="24"/>
          <w:szCs w:val="24"/>
        </w:rPr>
        <w:t>.</w:t>
      </w:r>
    </w:p>
    <w:p w14:paraId="1CE1F32C" w14:textId="77777777" w:rsidR="00616F48" w:rsidRDefault="00616F48">
      <w:pPr>
        <w:rPr>
          <w:sz w:val="24"/>
          <w:szCs w:val="24"/>
        </w:rPr>
      </w:pPr>
    </w:p>
    <w:p w14:paraId="1899BE8B" w14:textId="2B7B052F" w:rsidR="00D351A8" w:rsidRPr="00616F48" w:rsidRDefault="00D351A8">
      <w:pPr>
        <w:rPr>
          <w:b/>
          <w:bCs/>
          <w:sz w:val="24"/>
          <w:szCs w:val="24"/>
        </w:rPr>
      </w:pPr>
      <w:r w:rsidRPr="00616F48">
        <w:rPr>
          <w:b/>
          <w:bCs/>
          <w:sz w:val="24"/>
          <w:szCs w:val="24"/>
        </w:rPr>
        <w:t>Symptomen</w:t>
      </w:r>
    </w:p>
    <w:p w14:paraId="29829C5D" w14:textId="77539F2A" w:rsidR="00D351A8" w:rsidRDefault="0010693C">
      <w:pPr>
        <w:rPr>
          <w:sz w:val="24"/>
          <w:szCs w:val="24"/>
        </w:rPr>
      </w:pPr>
      <w:r>
        <w:rPr>
          <w:sz w:val="24"/>
          <w:szCs w:val="24"/>
        </w:rPr>
        <w:t xml:space="preserve">Eventuele symptomen kunnen heel snel optreden (al na 1 uur), maar ook pas na 6 uur. </w:t>
      </w:r>
    </w:p>
    <w:p w14:paraId="6D34BC9F" w14:textId="02C9C52A" w:rsidR="0010693C" w:rsidRDefault="0010693C">
      <w:pPr>
        <w:rPr>
          <w:sz w:val="24"/>
          <w:szCs w:val="24"/>
        </w:rPr>
      </w:pPr>
      <w:r>
        <w:rPr>
          <w:sz w:val="24"/>
          <w:szCs w:val="24"/>
        </w:rPr>
        <w:t>De hond kan gaan braken, diarree krijgen, hij kan meer gaan drinken en plassen (antidiuretisch effect van theobromine). Dit zijn vrij milde verschijnselen.</w:t>
      </w:r>
    </w:p>
    <w:p w14:paraId="42F015DB" w14:textId="4DB7DB68" w:rsidR="0010693C" w:rsidRDefault="0010693C">
      <w:pPr>
        <w:rPr>
          <w:sz w:val="24"/>
          <w:szCs w:val="24"/>
        </w:rPr>
      </w:pPr>
      <w:r>
        <w:rPr>
          <w:sz w:val="24"/>
          <w:szCs w:val="24"/>
        </w:rPr>
        <w:t xml:space="preserve">Bij ernstigere verschijnselen moet je denken aan excitatie (opgewonden), hartkloppingen, zelfs hartritmestoornissen, spierrillingen, en toevallen. Honden kunnen zelfs overlijden aan </w:t>
      </w:r>
      <w:r w:rsidR="00616F48">
        <w:rPr>
          <w:sz w:val="24"/>
          <w:szCs w:val="24"/>
        </w:rPr>
        <w:t xml:space="preserve">de </w:t>
      </w:r>
      <w:r>
        <w:rPr>
          <w:sz w:val="24"/>
          <w:szCs w:val="24"/>
        </w:rPr>
        <w:t>hartritmestoornissen.</w:t>
      </w:r>
    </w:p>
    <w:p w14:paraId="0A77A213" w14:textId="2F0C8684" w:rsidR="0010693C" w:rsidRDefault="0010693C">
      <w:pPr>
        <w:rPr>
          <w:sz w:val="24"/>
          <w:szCs w:val="24"/>
        </w:rPr>
      </w:pPr>
      <w:r>
        <w:rPr>
          <w:sz w:val="24"/>
          <w:szCs w:val="24"/>
        </w:rPr>
        <w:t>Er zijn richtlijnen opgesteld , die aangeven hoeveel chocolade voor een gemiddelde hond gevaarlijk is. Per hond zijn er wel individuele verschillen in gevoeligheid</w:t>
      </w:r>
      <w:r w:rsidR="003B623C">
        <w:rPr>
          <w:sz w:val="24"/>
          <w:szCs w:val="24"/>
        </w:rPr>
        <w:t xml:space="preserve"> tevens is  van belang de gegeten hoeveelheid chocolade en het gewicht van de hond</w:t>
      </w:r>
      <w:r>
        <w:rPr>
          <w:sz w:val="24"/>
          <w:szCs w:val="24"/>
        </w:rPr>
        <w:t>.</w:t>
      </w:r>
    </w:p>
    <w:p w14:paraId="44696709" w14:textId="1AA29C9D" w:rsidR="0010693C" w:rsidRDefault="0010693C">
      <w:pPr>
        <w:rPr>
          <w:sz w:val="24"/>
          <w:szCs w:val="24"/>
        </w:rPr>
      </w:pPr>
    </w:p>
    <w:p w14:paraId="6B5EEC6E" w14:textId="21690AC3" w:rsidR="0010693C" w:rsidRDefault="0010693C">
      <w:pPr>
        <w:rPr>
          <w:b/>
          <w:bCs/>
          <w:sz w:val="24"/>
          <w:szCs w:val="24"/>
        </w:rPr>
      </w:pPr>
      <w:r w:rsidRPr="00616F48">
        <w:rPr>
          <w:b/>
          <w:bCs/>
          <w:sz w:val="24"/>
          <w:szCs w:val="24"/>
        </w:rPr>
        <w:t>Therapie;</w:t>
      </w:r>
    </w:p>
    <w:p w14:paraId="55CE967B" w14:textId="17B7C974" w:rsidR="00616F48" w:rsidRPr="00616F48" w:rsidRDefault="00616F48">
      <w:pPr>
        <w:rPr>
          <w:sz w:val="24"/>
          <w:szCs w:val="24"/>
        </w:rPr>
      </w:pPr>
      <w:r>
        <w:rPr>
          <w:sz w:val="24"/>
          <w:szCs w:val="24"/>
        </w:rPr>
        <w:t>Wat moet je doen als je hond chocolade heeft gegeten??</w:t>
      </w:r>
    </w:p>
    <w:p w14:paraId="7858F0CD" w14:textId="2BA9DC5D" w:rsidR="0010693C" w:rsidRPr="0010693C" w:rsidRDefault="0010693C" w:rsidP="0010693C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Bij elke chocolade inname bellen met de praktijk, </w:t>
      </w:r>
      <w:r w:rsidR="00616F48">
        <w:rPr>
          <w:sz w:val="24"/>
          <w:szCs w:val="24"/>
        </w:rPr>
        <w:t>goed de verpakking napluizen om welke chocolade het gaat en een schatting</w:t>
      </w:r>
      <w:r w:rsidR="003B623C">
        <w:rPr>
          <w:sz w:val="24"/>
          <w:szCs w:val="24"/>
        </w:rPr>
        <w:t xml:space="preserve"> maken</w:t>
      </w:r>
      <w:r w:rsidR="00616F48">
        <w:rPr>
          <w:sz w:val="24"/>
          <w:szCs w:val="24"/>
        </w:rPr>
        <w:t xml:space="preserve"> hoeveel er gegeten is. Op deze manier kunnen we </w:t>
      </w:r>
      <w:r>
        <w:rPr>
          <w:sz w:val="24"/>
          <w:szCs w:val="24"/>
        </w:rPr>
        <w:t xml:space="preserve"> goed kunnen overleggen of het verstandig is om met de hond langs te komen of niet. </w:t>
      </w:r>
    </w:p>
    <w:p w14:paraId="1AD46A23" w14:textId="370CE04D" w:rsidR="0010693C" w:rsidRDefault="0010693C" w:rsidP="0010693C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Als de hond chocolade gegeten heeft en het is nog niet lang geleden (tot maximaal 4-6 uur), dan laten we de hond braken. </w:t>
      </w:r>
      <w:r w:rsidR="00616F48">
        <w:rPr>
          <w:sz w:val="24"/>
          <w:szCs w:val="24"/>
        </w:rPr>
        <w:t xml:space="preserve">Hij krijgt dan een injectie onder de huid of in de bil en zal erg misselijk worden. </w:t>
      </w:r>
      <w:r>
        <w:rPr>
          <w:sz w:val="24"/>
          <w:szCs w:val="24"/>
        </w:rPr>
        <w:t>Op deze manier wordt alle chocolade verwijderd.</w:t>
      </w:r>
    </w:p>
    <w:p w14:paraId="54835416" w14:textId="1DA268FB" w:rsidR="0010693C" w:rsidRDefault="0010693C" w:rsidP="0010693C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Als het braken niet lukt, kan de maag eventueel gespoeld worden</w:t>
      </w:r>
      <w:r w:rsidR="00616F4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5B7FFC6" w14:textId="78B82589" w:rsidR="0010693C" w:rsidRDefault="0010693C" w:rsidP="0010693C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het spoelen kan actieve kool toegediend worden in de maag. Dit verminderd de heropname uit de darm.</w:t>
      </w:r>
    </w:p>
    <w:p w14:paraId="4B84EC15" w14:textId="1B12DEDB" w:rsidR="00616F48" w:rsidRDefault="00616F48" w:rsidP="0010693C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Een antidot</w:t>
      </w:r>
      <w:r w:rsidR="003B623C">
        <w:rPr>
          <w:sz w:val="24"/>
          <w:szCs w:val="24"/>
        </w:rPr>
        <w:t>um (tegengif)</w:t>
      </w:r>
      <w:r>
        <w:rPr>
          <w:sz w:val="24"/>
          <w:szCs w:val="24"/>
        </w:rPr>
        <w:t xml:space="preserve"> bestaat niet, het gaat altijd om een symptomatische behandeling.</w:t>
      </w:r>
    </w:p>
    <w:p w14:paraId="5472F3FE" w14:textId="77777777" w:rsidR="007450A4" w:rsidRDefault="007450A4" w:rsidP="0059301E">
      <w:pPr>
        <w:rPr>
          <w:b/>
          <w:bCs/>
          <w:sz w:val="24"/>
          <w:szCs w:val="24"/>
        </w:rPr>
      </w:pPr>
    </w:p>
    <w:p w14:paraId="663EB055" w14:textId="57A44835" w:rsidR="0059301E" w:rsidRPr="00616F48" w:rsidRDefault="0059301E" w:rsidP="0059301E">
      <w:pPr>
        <w:rPr>
          <w:b/>
          <w:bCs/>
          <w:sz w:val="24"/>
          <w:szCs w:val="24"/>
        </w:rPr>
      </w:pPr>
      <w:r w:rsidRPr="00616F48">
        <w:rPr>
          <w:b/>
          <w:bCs/>
          <w:sz w:val="24"/>
          <w:szCs w:val="24"/>
        </w:rPr>
        <w:t>Prognose;</w:t>
      </w:r>
    </w:p>
    <w:p w14:paraId="7D652F90" w14:textId="2526E231" w:rsidR="0059301E" w:rsidRDefault="0059301E" w:rsidP="0059301E">
      <w:pPr>
        <w:rPr>
          <w:sz w:val="24"/>
          <w:szCs w:val="24"/>
        </w:rPr>
      </w:pPr>
      <w:r>
        <w:rPr>
          <w:sz w:val="24"/>
          <w:szCs w:val="24"/>
        </w:rPr>
        <w:t xml:space="preserve">De prognose is meestal gunstig als er snel </w:t>
      </w:r>
      <w:r w:rsidR="003B623C">
        <w:rPr>
          <w:sz w:val="24"/>
          <w:szCs w:val="24"/>
        </w:rPr>
        <w:t>wordt ingegrepen</w:t>
      </w:r>
      <w:r>
        <w:rPr>
          <w:sz w:val="24"/>
          <w:szCs w:val="24"/>
        </w:rPr>
        <w:t>. Bij grote innames van pure chocolade kan een levensgevaarlijke situatie ontstaan. In dat geval is opname in de praktijk noodzakelijk</w:t>
      </w:r>
      <w:r w:rsidR="00303AF4">
        <w:rPr>
          <w:sz w:val="24"/>
          <w:szCs w:val="24"/>
        </w:rPr>
        <w:t>.</w:t>
      </w:r>
    </w:p>
    <w:p w14:paraId="03C31969" w14:textId="77777777" w:rsidR="007450A4" w:rsidRDefault="007450A4" w:rsidP="0059301E">
      <w:pPr>
        <w:rPr>
          <w:sz w:val="24"/>
          <w:szCs w:val="24"/>
        </w:rPr>
      </w:pPr>
    </w:p>
    <w:p w14:paraId="71ADC433" w14:textId="0C618A90" w:rsidR="00616F48" w:rsidRPr="007450A4" w:rsidRDefault="00616F48" w:rsidP="0059301E">
      <w:pPr>
        <w:rPr>
          <w:b/>
          <w:bCs/>
          <w:sz w:val="24"/>
          <w:szCs w:val="24"/>
        </w:rPr>
      </w:pPr>
      <w:r w:rsidRPr="007450A4">
        <w:rPr>
          <w:b/>
          <w:bCs/>
          <w:sz w:val="24"/>
          <w:szCs w:val="24"/>
        </w:rPr>
        <w:t>Wanneer actie??</w:t>
      </w:r>
    </w:p>
    <w:p w14:paraId="19406EED" w14:textId="7F30DB82" w:rsidR="00616F48" w:rsidRDefault="00616F48" w:rsidP="0059301E">
      <w:pPr>
        <w:rPr>
          <w:sz w:val="24"/>
          <w:szCs w:val="24"/>
        </w:rPr>
      </w:pPr>
      <w:r>
        <w:rPr>
          <w:sz w:val="24"/>
          <w:szCs w:val="24"/>
        </w:rPr>
        <w:t>Pure chocolade; Als de hond meer dan 2 gram/kg heeft opgegeten</w:t>
      </w:r>
    </w:p>
    <w:p w14:paraId="40F32BE8" w14:textId="33C69555" w:rsidR="007450A4" w:rsidRDefault="00616F48" w:rsidP="0059301E">
      <w:pPr>
        <w:rPr>
          <w:sz w:val="24"/>
          <w:szCs w:val="24"/>
        </w:rPr>
      </w:pPr>
      <w:r>
        <w:rPr>
          <w:sz w:val="24"/>
          <w:szCs w:val="24"/>
        </w:rPr>
        <w:t>Melkchocolade: Als de hond meer dan 10 gram/kg heeft opgegeten</w:t>
      </w:r>
    </w:p>
    <w:p w14:paraId="238D4893" w14:textId="645BB4B8" w:rsidR="00616F48" w:rsidRDefault="00616F48" w:rsidP="0059301E">
      <w:pPr>
        <w:rPr>
          <w:sz w:val="24"/>
          <w:szCs w:val="24"/>
        </w:rPr>
      </w:pPr>
      <w:r>
        <w:rPr>
          <w:sz w:val="24"/>
          <w:szCs w:val="24"/>
        </w:rPr>
        <w:t>Witte chocolade; er zit bijna geen theobromine in. Het is wel erg vet en kan braken en diarree geven, maar er zal geen sprake zijn van een vergiftiging.</w:t>
      </w:r>
    </w:p>
    <w:p w14:paraId="7C3B0A14" w14:textId="53ABEEFB" w:rsidR="007450A4" w:rsidRDefault="007450A4" w:rsidP="0059301E">
      <w:pPr>
        <w:rPr>
          <w:sz w:val="24"/>
          <w:szCs w:val="24"/>
        </w:rPr>
      </w:pPr>
      <w:r>
        <w:rPr>
          <w:sz w:val="24"/>
          <w:szCs w:val="24"/>
        </w:rPr>
        <w:t xml:space="preserve">Kortom: Indien uw hond chocolade heeft gegeten, neem </w:t>
      </w:r>
      <w:r w:rsidR="003B623C">
        <w:rPr>
          <w:sz w:val="24"/>
          <w:szCs w:val="24"/>
        </w:rPr>
        <w:t>dan</w:t>
      </w:r>
      <w:r>
        <w:rPr>
          <w:sz w:val="24"/>
          <w:szCs w:val="24"/>
        </w:rPr>
        <w:t xml:space="preserve"> contact op met de praktijk om te overleggen wat te doen. </w:t>
      </w:r>
    </w:p>
    <w:p w14:paraId="3C1AAFE7" w14:textId="77777777" w:rsidR="00303AF4" w:rsidRPr="0059301E" w:rsidRDefault="00303AF4" w:rsidP="0059301E">
      <w:pPr>
        <w:rPr>
          <w:sz w:val="24"/>
          <w:szCs w:val="24"/>
        </w:rPr>
      </w:pPr>
    </w:p>
    <w:p w14:paraId="6FE6DDB3" w14:textId="77777777" w:rsidR="00D351A8" w:rsidRDefault="00D351A8">
      <w:pPr>
        <w:rPr>
          <w:sz w:val="24"/>
          <w:szCs w:val="24"/>
        </w:rPr>
      </w:pPr>
    </w:p>
    <w:p w14:paraId="5B734E42" w14:textId="77777777" w:rsidR="00D351A8" w:rsidRPr="00D351A8" w:rsidRDefault="00D351A8">
      <w:pPr>
        <w:rPr>
          <w:sz w:val="24"/>
          <w:szCs w:val="24"/>
        </w:rPr>
      </w:pPr>
    </w:p>
    <w:sectPr w:rsidR="00D351A8" w:rsidRPr="00D35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2C6"/>
    <w:multiLevelType w:val="hybridMultilevel"/>
    <w:tmpl w:val="D0EEF512"/>
    <w:lvl w:ilvl="0" w:tplc="B044D0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672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A8"/>
    <w:rsid w:val="0010693C"/>
    <w:rsid w:val="00303AF4"/>
    <w:rsid w:val="003B623C"/>
    <w:rsid w:val="0059301E"/>
    <w:rsid w:val="00616F48"/>
    <w:rsid w:val="007450A4"/>
    <w:rsid w:val="00D3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423E"/>
  <w15:chartTrackingRefBased/>
  <w15:docId w15:val="{607A524F-96FA-42F6-AE76-B4D52335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06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Marrit Bijma</dc:creator>
  <cp:keywords/>
  <dc:description/>
  <cp:lastModifiedBy>boukje mulder</cp:lastModifiedBy>
  <cp:revision>3</cp:revision>
  <dcterms:created xsi:type="dcterms:W3CDTF">2022-11-22T17:19:00Z</dcterms:created>
  <dcterms:modified xsi:type="dcterms:W3CDTF">2022-12-02T14:38:00Z</dcterms:modified>
</cp:coreProperties>
</file>